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F47B3" w14:textId="77777777" w:rsidR="00FA54B8" w:rsidRPr="00FA54B8" w:rsidRDefault="00FA54B8" w:rsidP="00FA54B8">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FA54B8">
        <w:rPr>
          <w:rFonts w:ascii="Times New Roman" w:eastAsia="Times New Roman" w:hAnsi="Times New Roman" w:cs="Times New Roman"/>
          <w:b/>
          <w:bCs/>
          <w:sz w:val="36"/>
          <w:szCs w:val="36"/>
          <w:lang w:eastAsia="de-DE"/>
        </w:rPr>
        <w:t xml:space="preserve">Projekt </w:t>
      </w:r>
      <w:proofErr w:type="spellStart"/>
      <w:r w:rsidRPr="00FA54B8">
        <w:rPr>
          <w:rFonts w:ascii="Times New Roman" w:eastAsia="Times New Roman" w:hAnsi="Times New Roman" w:cs="Times New Roman"/>
          <w:b/>
          <w:bCs/>
          <w:sz w:val="36"/>
          <w:szCs w:val="36"/>
          <w:lang w:eastAsia="de-DE"/>
        </w:rPr>
        <w:t>Seewoog</w:t>
      </w:r>
      <w:proofErr w:type="spellEnd"/>
      <w:r w:rsidRPr="00FA54B8">
        <w:rPr>
          <w:rFonts w:ascii="Times New Roman" w:eastAsia="Times New Roman" w:hAnsi="Times New Roman" w:cs="Times New Roman"/>
          <w:b/>
          <w:bCs/>
          <w:sz w:val="36"/>
          <w:szCs w:val="36"/>
          <w:lang w:eastAsia="de-DE"/>
        </w:rPr>
        <w:t xml:space="preserve"> - Ein stehendes Gewässer unter die Lupe genommen</w:t>
      </w:r>
    </w:p>
    <w:p w14:paraId="70FE8D12" w14:textId="77777777" w:rsidR="00FA54B8" w:rsidRPr="00FA54B8" w:rsidRDefault="00FA54B8" w:rsidP="00FA54B8">
      <w:pPr>
        <w:spacing w:before="100" w:beforeAutospacing="1" w:after="100" w:afterAutospacing="1" w:line="240" w:lineRule="auto"/>
        <w:rPr>
          <w:rFonts w:ascii="Times New Roman" w:eastAsia="Times New Roman" w:hAnsi="Times New Roman" w:cs="Times New Roman"/>
          <w:sz w:val="24"/>
          <w:szCs w:val="24"/>
          <w:lang w:eastAsia="de-DE"/>
        </w:rPr>
      </w:pPr>
      <w:r w:rsidRPr="00FA54B8">
        <w:rPr>
          <w:rFonts w:ascii="Times New Roman" w:eastAsia="Times New Roman" w:hAnsi="Times New Roman" w:cs="Times New Roman"/>
          <w:sz w:val="24"/>
          <w:szCs w:val="24"/>
          <w:lang w:eastAsia="de-DE"/>
        </w:rPr>
        <w:t xml:space="preserve">Die folgende Sammlung von Dokumenten, Arbeitsblättern und dazugehörigen Materialien stellt eine Unterrichtseinheit für eine ganztägige Exkursion am außerschulischen Lernort </w:t>
      </w:r>
      <w:proofErr w:type="spellStart"/>
      <w:r w:rsidRPr="00FA54B8">
        <w:rPr>
          <w:rFonts w:ascii="Times New Roman" w:eastAsia="Times New Roman" w:hAnsi="Times New Roman" w:cs="Times New Roman"/>
          <w:sz w:val="24"/>
          <w:szCs w:val="24"/>
          <w:lang w:eastAsia="de-DE"/>
        </w:rPr>
        <w:t>Seewoog</w:t>
      </w:r>
      <w:proofErr w:type="spellEnd"/>
      <w:r w:rsidRPr="00FA54B8">
        <w:rPr>
          <w:rFonts w:ascii="Times New Roman" w:eastAsia="Times New Roman" w:hAnsi="Times New Roman" w:cs="Times New Roman"/>
          <w:sz w:val="24"/>
          <w:szCs w:val="24"/>
          <w:lang w:eastAsia="de-DE"/>
        </w:rPr>
        <w:t xml:space="preserve"> in Ramstein-Miesenbach dar. Sie wurden im Rahmen einer Masterarbeit an der Technischen Universität Kaiserslautern von Elina Justus entwickelt. </w:t>
      </w:r>
    </w:p>
    <w:p w14:paraId="7076CCDE" w14:textId="77777777" w:rsidR="00FA54B8" w:rsidRPr="00FA54B8" w:rsidRDefault="00FA54B8" w:rsidP="00FA54B8">
      <w:pPr>
        <w:spacing w:before="100" w:beforeAutospacing="1" w:after="100" w:afterAutospacing="1" w:line="240" w:lineRule="auto"/>
        <w:rPr>
          <w:rFonts w:ascii="Times New Roman" w:eastAsia="Times New Roman" w:hAnsi="Times New Roman" w:cs="Times New Roman"/>
          <w:sz w:val="24"/>
          <w:szCs w:val="24"/>
          <w:lang w:eastAsia="de-DE"/>
        </w:rPr>
      </w:pPr>
      <w:r w:rsidRPr="00FA54B8">
        <w:rPr>
          <w:rFonts w:ascii="Times New Roman" w:eastAsia="Times New Roman" w:hAnsi="Times New Roman" w:cs="Times New Roman"/>
          <w:sz w:val="24"/>
          <w:szCs w:val="24"/>
          <w:lang w:eastAsia="de-DE"/>
        </w:rPr>
        <w:t xml:space="preserve">Ziel der Arbeit war die Konzeption eines inklusionsförderlichen Biologieunterrichts für eine Mittelstufe. Dieser enthält auch ergänzende Aufgaben für die Umsetzung in einer Oberstufe. Einzelne Aufgabenbereiche können zudem für die Orientierungsstufe abgewandelt werden, sodass der Unterrichtsvorschlag in sämtlichen Klassenstufen bearbeitet werden kann. </w:t>
      </w:r>
    </w:p>
    <w:p w14:paraId="189E5F0E" w14:textId="77777777" w:rsidR="00FA54B8" w:rsidRPr="00FA54B8" w:rsidRDefault="00FA54B8" w:rsidP="00FA54B8">
      <w:pPr>
        <w:spacing w:before="100" w:beforeAutospacing="1" w:after="100" w:afterAutospacing="1" w:line="240" w:lineRule="auto"/>
        <w:rPr>
          <w:rFonts w:ascii="Times New Roman" w:eastAsia="Times New Roman" w:hAnsi="Times New Roman" w:cs="Times New Roman"/>
          <w:sz w:val="24"/>
          <w:szCs w:val="24"/>
          <w:lang w:eastAsia="de-DE"/>
        </w:rPr>
      </w:pPr>
      <w:r w:rsidRPr="00FA54B8">
        <w:rPr>
          <w:rFonts w:ascii="Times New Roman" w:eastAsia="Times New Roman" w:hAnsi="Times New Roman" w:cs="Times New Roman"/>
          <w:sz w:val="24"/>
          <w:szCs w:val="24"/>
          <w:lang w:eastAsia="de-DE"/>
        </w:rPr>
        <w:t xml:space="preserve">Die Unterrichtseinheit enthält unterschiedliche thematische Zugänge zum </w:t>
      </w:r>
      <w:proofErr w:type="spellStart"/>
      <w:r w:rsidRPr="00FA54B8">
        <w:rPr>
          <w:rFonts w:ascii="Times New Roman" w:eastAsia="Times New Roman" w:hAnsi="Times New Roman" w:cs="Times New Roman"/>
          <w:sz w:val="24"/>
          <w:szCs w:val="24"/>
          <w:lang w:eastAsia="de-DE"/>
        </w:rPr>
        <w:t>Seewoog</w:t>
      </w:r>
      <w:proofErr w:type="spellEnd"/>
      <w:r w:rsidRPr="00FA54B8">
        <w:rPr>
          <w:rFonts w:ascii="Times New Roman" w:eastAsia="Times New Roman" w:hAnsi="Times New Roman" w:cs="Times New Roman"/>
          <w:sz w:val="24"/>
          <w:szCs w:val="24"/>
          <w:lang w:eastAsia="de-DE"/>
        </w:rPr>
        <w:t xml:space="preserve"> als Ökosystem, welche in Form einer Gruppenarbeit parallel erarbeitet werden sollen. Allerdings ist es auch möglich, nur einzelne inhaltliche Aspekte für eine kürzere Exkursion am </w:t>
      </w:r>
      <w:proofErr w:type="spellStart"/>
      <w:r w:rsidRPr="00FA54B8">
        <w:rPr>
          <w:rFonts w:ascii="Times New Roman" w:eastAsia="Times New Roman" w:hAnsi="Times New Roman" w:cs="Times New Roman"/>
          <w:sz w:val="24"/>
          <w:szCs w:val="24"/>
          <w:lang w:eastAsia="de-DE"/>
        </w:rPr>
        <w:t>Seewoog</w:t>
      </w:r>
      <w:proofErr w:type="spellEnd"/>
      <w:r w:rsidRPr="00FA54B8">
        <w:rPr>
          <w:rFonts w:ascii="Times New Roman" w:eastAsia="Times New Roman" w:hAnsi="Times New Roman" w:cs="Times New Roman"/>
          <w:sz w:val="24"/>
          <w:szCs w:val="24"/>
          <w:lang w:eastAsia="de-DE"/>
        </w:rPr>
        <w:t xml:space="preserve"> mit einer Schulklasse umzusetzen. </w:t>
      </w:r>
    </w:p>
    <w:p w14:paraId="0EB1600D" w14:textId="77777777" w:rsidR="00FA54B8" w:rsidRPr="00FA54B8" w:rsidRDefault="00FA54B8" w:rsidP="00FA54B8">
      <w:pPr>
        <w:spacing w:before="100" w:beforeAutospacing="1" w:after="100" w:afterAutospacing="1" w:line="240" w:lineRule="auto"/>
        <w:rPr>
          <w:rFonts w:ascii="Times New Roman" w:eastAsia="Times New Roman" w:hAnsi="Times New Roman" w:cs="Times New Roman"/>
          <w:sz w:val="24"/>
          <w:szCs w:val="24"/>
          <w:lang w:eastAsia="de-DE"/>
        </w:rPr>
      </w:pPr>
      <w:r w:rsidRPr="00FA54B8">
        <w:rPr>
          <w:rFonts w:ascii="Times New Roman" w:eastAsia="Times New Roman" w:hAnsi="Times New Roman" w:cs="Times New Roman"/>
          <w:sz w:val="24"/>
          <w:szCs w:val="24"/>
          <w:lang w:eastAsia="de-DE"/>
        </w:rPr>
        <w:t xml:space="preserve">Die Arbeitsblätter, Informationstexte sowie zusätzliche Materialien werden digital für den Einsatz am Smartphone/ Tablet zur Verfügung gestellt. Alle von den </w:t>
      </w:r>
      <w:proofErr w:type="spellStart"/>
      <w:r w:rsidRPr="00FA54B8">
        <w:rPr>
          <w:rFonts w:ascii="Times New Roman" w:eastAsia="Times New Roman" w:hAnsi="Times New Roman" w:cs="Times New Roman"/>
          <w:sz w:val="24"/>
          <w:szCs w:val="24"/>
          <w:lang w:eastAsia="de-DE"/>
        </w:rPr>
        <w:t>SuS</w:t>
      </w:r>
      <w:proofErr w:type="spellEnd"/>
      <w:r w:rsidRPr="00FA54B8">
        <w:rPr>
          <w:rFonts w:ascii="Times New Roman" w:eastAsia="Times New Roman" w:hAnsi="Times New Roman" w:cs="Times New Roman"/>
          <w:sz w:val="24"/>
          <w:szCs w:val="24"/>
          <w:lang w:eastAsia="de-DE"/>
        </w:rPr>
        <w:t xml:space="preserve"> direkt zu bearbeitenden Arbeitsmaterialien liegen einmal in einer Version zum Drucken und einmal in einer direkt ausfüllbaren PDF-Version vor, sodass individuell auf die Bedürfnisse der Lerngruppe eingegangen werden kann. </w:t>
      </w:r>
      <w:r w:rsidRPr="00FA54B8">
        <w:rPr>
          <w:rFonts w:ascii="Times New Roman" w:eastAsia="Times New Roman" w:hAnsi="Times New Roman" w:cs="Times New Roman"/>
          <w:sz w:val="24"/>
          <w:szCs w:val="24"/>
          <w:lang w:eastAsia="de-DE"/>
        </w:rPr>
        <w:br/>
        <w:t xml:space="preserve">Alle notwendigen Materialien für die Exkursion finden Sie unter dem Reiter "1. Organisation vor der Exkursion (für LP)" unter "Materialienliste für die Exkursion". Dabei erhalten Sie ebenfalls Angaben dazu, ob das jeweilige Dokument ausgedruckt und/oder als digitale Version zur Verfügung gestellt werden soll. </w:t>
      </w:r>
    </w:p>
    <w:p w14:paraId="45BE7C88" w14:textId="77777777" w:rsidR="00FA54B8" w:rsidRPr="00FA54B8" w:rsidRDefault="00FA54B8" w:rsidP="00FA54B8">
      <w:pPr>
        <w:spacing w:before="100" w:beforeAutospacing="1" w:after="100" w:afterAutospacing="1" w:line="240" w:lineRule="auto"/>
        <w:rPr>
          <w:rFonts w:ascii="Times New Roman" w:eastAsia="Times New Roman" w:hAnsi="Times New Roman" w:cs="Times New Roman"/>
          <w:sz w:val="24"/>
          <w:szCs w:val="24"/>
          <w:lang w:eastAsia="de-DE"/>
        </w:rPr>
      </w:pPr>
      <w:r w:rsidRPr="00FA54B8">
        <w:rPr>
          <w:rFonts w:ascii="Times New Roman" w:eastAsia="Times New Roman" w:hAnsi="Times New Roman" w:cs="Times New Roman"/>
          <w:sz w:val="24"/>
          <w:szCs w:val="24"/>
          <w:lang w:eastAsia="de-DE"/>
        </w:rPr>
        <w:t xml:space="preserve">Weiterführende Informationen bezüglich der Idee zum inklusionsförderlichen Biologieunterricht sowie einen möglichen Unterrichtsvorschlag mit Lernzielen finden sie unter </w:t>
      </w:r>
      <w:hyperlink r:id="rId5" w:tooltip="Opens internal link in current window" w:history="1">
        <w:r w:rsidRPr="00FA54B8">
          <w:rPr>
            <w:rFonts w:ascii="Times New Roman" w:eastAsia="Times New Roman" w:hAnsi="Times New Roman" w:cs="Times New Roman"/>
            <w:color w:val="0000FF"/>
            <w:sz w:val="24"/>
            <w:szCs w:val="24"/>
            <w:u w:val="single"/>
            <w:lang w:eastAsia="de-DE"/>
          </w:rPr>
          <w:t>"Informationen und Erläuterungen zur Unterrichtseinheit"</w:t>
        </w:r>
      </w:hyperlink>
      <w:r w:rsidRPr="00FA54B8">
        <w:rPr>
          <w:rFonts w:ascii="Times New Roman" w:eastAsia="Times New Roman" w:hAnsi="Times New Roman" w:cs="Times New Roman"/>
          <w:sz w:val="24"/>
          <w:szCs w:val="24"/>
          <w:lang w:eastAsia="de-DE"/>
        </w:rPr>
        <w:t xml:space="preserve">. </w:t>
      </w:r>
    </w:p>
    <w:p w14:paraId="22D1FAC9" w14:textId="77777777" w:rsidR="007C4AD1" w:rsidRDefault="001C4E6F" w:rsidP="007C4AD1">
      <w:pPr>
        <w:numPr>
          <w:ilvl w:val="0"/>
          <w:numId w:val="1"/>
        </w:numPr>
        <w:spacing w:before="100" w:beforeAutospacing="1" w:after="100" w:afterAutospacing="1" w:line="240" w:lineRule="auto"/>
      </w:pPr>
      <w:hyperlink r:id="rId6" w:tooltip="Opens internal link in current window" w:history="1">
        <w:r w:rsidR="007C4AD1">
          <w:rPr>
            <w:rStyle w:val="Hyperlink"/>
          </w:rPr>
          <w:t>Organisation vor der Exkursion (für LP)</w:t>
        </w:r>
      </w:hyperlink>
    </w:p>
    <w:p w14:paraId="6C8EC0AA" w14:textId="77777777" w:rsidR="007C4AD1" w:rsidRDefault="001C4E6F" w:rsidP="007C4AD1">
      <w:pPr>
        <w:numPr>
          <w:ilvl w:val="0"/>
          <w:numId w:val="1"/>
        </w:numPr>
        <w:spacing w:before="100" w:beforeAutospacing="1" w:after="100" w:afterAutospacing="1" w:line="240" w:lineRule="auto"/>
      </w:pPr>
      <w:hyperlink r:id="rId7" w:tooltip="Opens internal link in current window" w:history="1">
        <w:r w:rsidR="007C4AD1">
          <w:rPr>
            <w:rStyle w:val="Hyperlink"/>
          </w:rPr>
          <w:t xml:space="preserve">Organisation während der Exkursion (für alle </w:t>
        </w:r>
        <w:proofErr w:type="spellStart"/>
        <w:r w:rsidR="007C4AD1">
          <w:rPr>
            <w:rStyle w:val="Hyperlink"/>
          </w:rPr>
          <w:t>SuS</w:t>
        </w:r>
        <w:proofErr w:type="spellEnd"/>
        <w:r w:rsidR="007C4AD1">
          <w:rPr>
            <w:rStyle w:val="Hyperlink"/>
          </w:rPr>
          <w:t>)</w:t>
        </w:r>
      </w:hyperlink>
    </w:p>
    <w:p w14:paraId="3B823D2F" w14:textId="77777777" w:rsidR="007C4AD1" w:rsidRDefault="001C4E6F" w:rsidP="007C4AD1">
      <w:pPr>
        <w:numPr>
          <w:ilvl w:val="0"/>
          <w:numId w:val="1"/>
        </w:numPr>
        <w:spacing w:before="100" w:beforeAutospacing="1" w:after="100" w:afterAutospacing="1" w:line="240" w:lineRule="auto"/>
      </w:pPr>
      <w:hyperlink r:id="rId8" w:tooltip="Opens internal link in current window" w:history="1">
        <w:r w:rsidR="007C4AD1">
          <w:rPr>
            <w:rStyle w:val="Hyperlink"/>
          </w:rPr>
          <w:t>Einstieg</w:t>
        </w:r>
      </w:hyperlink>
    </w:p>
    <w:p w14:paraId="0E71FEA2" w14:textId="77777777" w:rsidR="007C4AD1" w:rsidRDefault="001C4E6F" w:rsidP="007C4AD1">
      <w:pPr>
        <w:numPr>
          <w:ilvl w:val="0"/>
          <w:numId w:val="1"/>
        </w:numPr>
        <w:spacing w:before="100" w:beforeAutospacing="1" w:after="100" w:afterAutospacing="1" w:line="240" w:lineRule="auto"/>
      </w:pPr>
      <w:hyperlink r:id="rId9" w:tooltip="Opens internal link in current window" w:history="1">
        <w:r w:rsidR="007C4AD1">
          <w:rPr>
            <w:rStyle w:val="Hyperlink"/>
          </w:rPr>
          <w:t>Erarbeitung 1</w:t>
        </w:r>
      </w:hyperlink>
    </w:p>
    <w:p w14:paraId="46423610" w14:textId="77777777" w:rsidR="007C4AD1" w:rsidRDefault="001C4E6F" w:rsidP="007C4AD1">
      <w:pPr>
        <w:numPr>
          <w:ilvl w:val="0"/>
          <w:numId w:val="1"/>
        </w:numPr>
        <w:spacing w:before="100" w:beforeAutospacing="1" w:after="100" w:afterAutospacing="1" w:line="240" w:lineRule="auto"/>
      </w:pPr>
      <w:hyperlink r:id="rId10" w:tooltip="Opens internal link in current window" w:history="1">
        <w:r w:rsidR="007C4AD1">
          <w:rPr>
            <w:rStyle w:val="Hyperlink"/>
          </w:rPr>
          <w:t>Erarbeitung 2</w:t>
        </w:r>
      </w:hyperlink>
    </w:p>
    <w:p w14:paraId="7520D9E7" w14:textId="77777777" w:rsidR="007C4AD1" w:rsidRDefault="001C4E6F" w:rsidP="007C4AD1">
      <w:pPr>
        <w:numPr>
          <w:ilvl w:val="0"/>
          <w:numId w:val="1"/>
        </w:numPr>
        <w:spacing w:before="100" w:beforeAutospacing="1" w:after="100" w:afterAutospacing="1" w:line="240" w:lineRule="auto"/>
      </w:pPr>
      <w:hyperlink r:id="rId11" w:tooltip="Opens internal link in current window" w:history="1">
        <w:r w:rsidR="007C4AD1">
          <w:rPr>
            <w:rStyle w:val="Hyperlink"/>
          </w:rPr>
          <w:t>Erarbeitung 3</w:t>
        </w:r>
      </w:hyperlink>
    </w:p>
    <w:p w14:paraId="085467CF" w14:textId="77777777" w:rsidR="007C4AD1" w:rsidRDefault="001C4E6F" w:rsidP="007C4AD1">
      <w:pPr>
        <w:numPr>
          <w:ilvl w:val="0"/>
          <w:numId w:val="1"/>
        </w:numPr>
        <w:spacing w:before="100" w:beforeAutospacing="1" w:after="100" w:afterAutospacing="1" w:line="240" w:lineRule="auto"/>
      </w:pPr>
      <w:hyperlink r:id="rId12" w:tooltip="Opens internal link in current window" w:history="1">
        <w:r w:rsidR="007C4AD1">
          <w:rPr>
            <w:rStyle w:val="Hyperlink"/>
          </w:rPr>
          <w:t>Vertiefung</w:t>
        </w:r>
      </w:hyperlink>
    </w:p>
    <w:p w14:paraId="611E0447" w14:textId="7AD524B1" w:rsidR="00C549BE" w:rsidRPr="001C4E6F" w:rsidRDefault="001C4E6F" w:rsidP="007C4AD1">
      <w:pPr>
        <w:numPr>
          <w:ilvl w:val="0"/>
          <w:numId w:val="1"/>
        </w:numPr>
        <w:spacing w:before="100" w:beforeAutospacing="1" w:after="100" w:afterAutospacing="1" w:line="240" w:lineRule="auto"/>
        <w:rPr>
          <w:rStyle w:val="Hyperlink"/>
          <w:color w:val="auto"/>
          <w:u w:val="none"/>
        </w:rPr>
      </w:pPr>
      <w:hyperlink r:id="rId13" w:tooltip="Opens internal link in current window" w:history="1">
        <w:r w:rsidR="007C4AD1">
          <w:rPr>
            <w:rStyle w:val="Hyperlink"/>
          </w:rPr>
          <w:t>Videos</w:t>
        </w:r>
      </w:hyperlink>
      <w:r>
        <w:rPr>
          <w:rStyle w:val="Hyperlink"/>
        </w:rPr>
        <w:t>:</w:t>
      </w:r>
    </w:p>
    <w:p w14:paraId="5DED9F12" w14:textId="5866231F" w:rsidR="001C4E6F" w:rsidRDefault="001C4E6F" w:rsidP="001C4E6F">
      <w:pPr>
        <w:pStyle w:val="Listenabsatz"/>
        <w:numPr>
          <w:ilvl w:val="0"/>
          <w:numId w:val="2"/>
        </w:numPr>
        <w:spacing w:before="100" w:beforeAutospacing="1" w:after="100" w:afterAutospacing="1" w:line="240" w:lineRule="auto"/>
      </w:pPr>
      <w:hyperlink r:id="rId14" w:history="1">
        <w:r w:rsidRPr="009D35F9">
          <w:rPr>
            <w:rStyle w:val="Hyperlink"/>
          </w:rPr>
          <w:t>https://youtu.be/yEOfy8Z8aJo</w:t>
        </w:r>
      </w:hyperlink>
    </w:p>
    <w:p w14:paraId="43740987" w14:textId="25C43DB9" w:rsidR="001C4E6F" w:rsidRDefault="001C4E6F" w:rsidP="001C4E6F">
      <w:pPr>
        <w:pStyle w:val="Listenabsatz"/>
        <w:numPr>
          <w:ilvl w:val="0"/>
          <w:numId w:val="2"/>
        </w:numPr>
        <w:spacing w:before="100" w:beforeAutospacing="1" w:after="100" w:afterAutospacing="1" w:line="240" w:lineRule="auto"/>
      </w:pPr>
      <w:hyperlink r:id="rId15" w:history="1">
        <w:r w:rsidRPr="009D35F9">
          <w:rPr>
            <w:rStyle w:val="Hyperlink"/>
          </w:rPr>
          <w:t>https://youtu.be/5RONB-WARVs</w:t>
        </w:r>
      </w:hyperlink>
    </w:p>
    <w:p w14:paraId="1B38C9BD" w14:textId="77777777" w:rsidR="001C4E6F" w:rsidRDefault="001C4E6F" w:rsidP="001C4E6F">
      <w:pPr>
        <w:pStyle w:val="Listenabsatz"/>
        <w:numPr>
          <w:ilvl w:val="0"/>
          <w:numId w:val="2"/>
        </w:numPr>
        <w:spacing w:before="100" w:beforeAutospacing="1" w:after="100" w:afterAutospacing="1" w:line="240" w:lineRule="auto"/>
      </w:pPr>
    </w:p>
    <w:sectPr w:rsidR="001C4E6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51BA8"/>
    <w:multiLevelType w:val="multilevel"/>
    <w:tmpl w:val="828EF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FFB127A"/>
    <w:multiLevelType w:val="hybridMultilevel"/>
    <w:tmpl w:val="F40E4AE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65A12"/>
    <w:rsid w:val="001C4E6F"/>
    <w:rsid w:val="00244B91"/>
    <w:rsid w:val="007C4AD1"/>
    <w:rsid w:val="00965A12"/>
    <w:rsid w:val="00C549BE"/>
    <w:rsid w:val="00FA54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B2256"/>
  <w15:chartTrackingRefBased/>
  <w15:docId w15:val="{FCA28815-CEE6-437A-B3FB-65D422019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FA54B8"/>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A54B8"/>
    <w:rPr>
      <w:rFonts w:ascii="Times New Roman" w:eastAsia="Times New Roman" w:hAnsi="Times New Roman" w:cs="Times New Roman"/>
      <w:b/>
      <w:bCs/>
      <w:sz w:val="36"/>
      <w:szCs w:val="36"/>
      <w:lang w:eastAsia="de-DE"/>
    </w:rPr>
  </w:style>
  <w:style w:type="paragraph" w:customStyle="1" w:styleId="bodytext">
    <w:name w:val="bodytext"/>
    <w:basedOn w:val="Standard"/>
    <w:rsid w:val="00FA54B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FA54B8"/>
    <w:rPr>
      <w:color w:val="0000FF"/>
      <w:u w:val="single"/>
    </w:rPr>
  </w:style>
  <w:style w:type="paragraph" w:styleId="Listenabsatz">
    <w:name w:val="List Paragraph"/>
    <w:basedOn w:val="Standard"/>
    <w:uiPriority w:val="34"/>
    <w:qFormat/>
    <w:rsid w:val="001C4E6F"/>
    <w:pPr>
      <w:ind w:left="720"/>
      <w:contextualSpacing/>
    </w:pPr>
  </w:style>
  <w:style w:type="character" w:styleId="NichtaufgelsteErwhnung">
    <w:name w:val="Unresolved Mention"/>
    <w:basedOn w:val="Absatz-Standardschriftart"/>
    <w:uiPriority w:val="99"/>
    <w:semiHidden/>
    <w:unhideWhenUsed/>
    <w:rsid w:val="001C4E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401354">
      <w:bodyDiv w:val="1"/>
      <w:marLeft w:val="0"/>
      <w:marRight w:val="0"/>
      <w:marTop w:val="0"/>
      <w:marBottom w:val="0"/>
      <w:divBdr>
        <w:top w:val="none" w:sz="0" w:space="0" w:color="auto"/>
        <w:left w:val="none" w:sz="0" w:space="0" w:color="auto"/>
        <w:bottom w:val="none" w:sz="0" w:space="0" w:color="auto"/>
        <w:right w:val="none" w:sz="0" w:space="0" w:color="auto"/>
      </w:divBdr>
    </w:div>
    <w:div w:id="196453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ichswald-gymnasium.de/schulleben/fachbereiche/biologie/seewoog/projektseewoog/03-einstieg/" TargetMode="External"/><Relationship Id="rId13" Type="http://schemas.openxmlformats.org/officeDocument/2006/relationships/hyperlink" Target="https://reichswald-gymnasium.de/schulleben/fachbereiche/biologie/seewoog/projektseewoog/08-videos/" TargetMode="External"/><Relationship Id="rId3" Type="http://schemas.openxmlformats.org/officeDocument/2006/relationships/settings" Target="settings.xml"/><Relationship Id="rId7" Type="http://schemas.openxmlformats.org/officeDocument/2006/relationships/hyperlink" Target="https://reichswald-gymnasium.de/schulleben/fachbereiche/biologie/seewoog/projektseewoog/02-organisatorisches-schueler/" TargetMode="External"/><Relationship Id="rId12" Type="http://schemas.openxmlformats.org/officeDocument/2006/relationships/hyperlink" Target="https://reichswald-gymnasium.de/schulleben/fachbereiche/biologie/seewoog/projektseewoog/07-vertiefu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ichswald-gymnasium.de/schulleben/fachbereiche/biologie/seewoog/projektseewoog/01-organisatorisches-lehrer/" TargetMode="External"/><Relationship Id="rId11" Type="http://schemas.openxmlformats.org/officeDocument/2006/relationships/hyperlink" Target="https://reichswald-gymnasium.de/schulleben/fachbereiche/biologie/seewoog/projektseewoog/06-erarbeitung-3/" TargetMode="External"/><Relationship Id="rId5" Type="http://schemas.openxmlformats.org/officeDocument/2006/relationships/hyperlink" Target="https://reichswald-gymnasium.de/fileadmin/user_upload/FotosFachbereiche/Biologie/Projekt_Seewoog/00InfErl/InfErl.pdf" TargetMode="External"/><Relationship Id="rId15" Type="http://schemas.openxmlformats.org/officeDocument/2006/relationships/hyperlink" Target="https://youtu.be/5RONB-WARVs" TargetMode="External"/><Relationship Id="rId10" Type="http://schemas.openxmlformats.org/officeDocument/2006/relationships/hyperlink" Target="https://reichswald-gymnasium.de/schulleben/fachbereiche/biologie/seewoog/projektseewoog/05-erarbeitung-2/" TargetMode="External"/><Relationship Id="rId4" Type="http://schemas.openxmlformats.org/officeDocument/2006/relationships/webSettings" Target="webSettings.xml"/><Relationship Id="rId9" Type="http://schemas.openxmlformats.org/officeDocument/2006/relationships/hyperlink" Target="https://reichswald-gymnasium.de/schulleben/fachbereiche/biologie/seewoog/projektseewoog/04-erarbeitung-1/" TargetMode="External"/><Relationship Id="rId14" Type="http://schemas.openxmlformats.org/officeDocument/2006/relationships/hyperlink" Target="https://youtu.be/yEOfy8Z8aJo"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Words>
  <Characters>3269</Characters>
  <Application>Microsoft Office Word</Application>
  <DocSecurity>0</DocSecurity>
  <Lines>27</Lines>
  <Paragraphs>7</Paragraphs>
  <ScaleCrop>false</ScaleCrop>
  <Company>Kreisverwaltung Kaiserlautern</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Krauss, Michael</dc:creator>
  <cp:keywords/>
  <dc:description/>
  <cp:lastModifiedBy>Krauss, Michael</cp:lastModifiedBy>
  <cp:revision>4</cp:revision>
  <dcterms:created xsi:type="dcterms:W3CDTF">2024-04-24T09:04:00Z</dcterms:created>
  <dcterms:modified xsi:type="dcterms:W3CDTF">2024-04-24T09:09:00Z</dcterms:modified>
</cp:coreProperties>
</file>